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1E" w:rsidRDefault="00A7021E" w:rsidP="00A7021E">
      <w:p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>STUDENT PROJECTS: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>Planning for Distribution</w:t>
      </w:r>
    </w:p>
    <w:p w:rsidR="00A7021E" w:rsidRDefault="00A7021E" w:rsidP="00A7021E">
      <w:p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</w:p>
    <w:p w:rsidR="00A7021E" w:rsidRPr="00CC43E2" w:rsidRDefault="00A7021E" w:rsidP="00A7021E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sample project steps for this chapter and apply the same techniques to the student project that you are developing.</w:t>
      </w:r>
    </w:p>
    <w:p w:rsidR="00A7021E" w:rsidRPr="00A36E05" w:rsidRDefault="00A7021E" w:rsidP="00A7021E">
      <w:p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</w:p>
    <w:p w:rsidR="00A7021E" w:rsidRPr="00A36E05" w:rsidRDefault="00A7021E" w:rsidP="00A7021E">
      <w:p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>For the project you have chosen, assume</w:t>
      </w:r>
      <w:r>
        <w:rPr>
          <w:rFonts w:ascii="Times New Roman" w:hAnsi="Times New Roman" w:cs="Times New Roman"/>
        </w:rPr>
        <w:t xml:space="preserve"> that there are at least four locations or branches for the enterprise and that</w:t>
      </w:r>
      <w:r w:rsidRPr="00A36E05">
        <w:rPr>
          <w:rFonts w:ascii="Times New Roman" w:hAnsi="Times New Roman" w:cs="Times New Roman"/>
        </w:rPr>
        <w:t xml:space="preserve"> the processing is to be distributed to </w:t>
      </w:r>
      <w:r w:rsidR="00272E33">
        <w:rPr>
          <w:rFonts w:ascii="Times New Roman" w:hAnsi="Times New Roman" w:cs="Times New Roman"/>
        </w:rPr>
        <w:t>these</w:t>
      </w:r>
      <w:r w:rsidRPr="00A36E05">
        <w:rPr>
          <w:rFonts w:ascii="Times New Roman" w:hAnsi="Times New Roman" w:cs="Times New Roman"/>
        </w:rPr>
        <w:t xml:space="preserve"> locations.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 xml:space="preserve">Identify the applications that will be performed at each of the locations, and then follow the steps </w:t>
      </w:r>
      <w:r>
        <w:rPr>
          <w:rFonts w:ascii="Times New Roman" w:hAnsi="Times New Roman" w:cs="Times New Roman"/>
        </w:rPr>
        <w:t>below</w:t>
      </w:r>
      <w:r w:rsidRPr="00A36E05">
        <w:rPr>
          <w:rFonts w:ascii="Times New Roman" w:hAnsi="Times New Roman" w:cs="Times New Roman"/>
        </w:rPr>
        <w:t xml:space="preserve"> to plan the distribution of your database.</w:t>
      </w:r>
      <w:bookmarkStart w:id="0" w:name="_GoBack"/>
      <w:bookmarkEnd w:id="0"/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>12.</w:t>
      </w:r>
      <w:r w:rsidRPr="00A36E05">
        <w:rPr>
          <w:rFonts w:ascii="Times New Roman" w:hAnsi="Times New Roman" w:cs="Times New Roman"/>
        </w:rPr>
        <w:t>1: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>Write out a set of end user locations and the applications performed at each.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>12.</w:t>
      </w:r>
      <w:r w:rsidRPr="00A36E05">
        <w:rPr>
          <w:rFonts w:ascii="Times New Roman" w:hAnsi="Times New Roman" w:cs="Times New Roman"/>
        </w:rPr>
        <w:t xml:space="preserve">2: For each application, decide what </w:t>
      </w:r>
      <w:r>
        <w:rPr>
          <w:rFonts w:ascii="Times New Roman" w:hAnsi="Times New Roman" w:cs="Times New Roman"/>
        </w:rPr>
        <w:t xml:space="preserve">tables are </w:t>
      </w:r>
      <w:r w:rsidRPr="00A36E05">
        <w:rPr>
          <w:rFonts w:ascii="Times New Roman" w:hAnsi="Times New Roman" w:cs="Times New Roman"/>
        </w:rPr>
        <w:t>required.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>12.</w:t>
      </w:r>
      <w:r w:rsidRPr="00A36E05">
        <w:rPr>
          <w:rFonts w:ascii="Times New Roman" w:hAnsi="Times New Roman" w:cs="Times New Roman"/>
        </w:rPr>
        <w:t>3:</w:t>
      </w:r>
      <w:r>
        <w:rPr>
          <w:rFonts w:ascii="Times New Roman" w:hAnsi="Times New Roman" w:cs="Times New Roman"/>
        </w:rPr>
        <w:t xml:space="preserve"> Using</w:t>
      </w:r>
      <w:r w:rsidRPr="00A36E05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>normalized</w:t>
      </w:r>
      <w:r w:rsidRPr="00A36E05">
        <w:rPr>
          <w:rFonts w:ascii="Times New Roman" w:hAnsi="Times New Roman" w:cs="Times New Roman"/>
        </w:rPr>
        <w:t xml:space="preserve"> relations</w:t>
      </w:r>
      <w:r>
        <w:rPr>
          <w:rFonts w:ascii="Times New Roman" w:hAnsi="Times New Roman" w:cs="Times New Roman"/>
        </w:rPr>
        <w:t>,</w:t>
      </w:r>
      <w:r w:rsidRPr="00A36E05">
        <w:rPr>
          <w:rFonts w:ascii="Times New Roman" w:hAnsi="Times New Roman" w:cs="Times New Roman"/>
        </w:rPr>
        <w:t xml:space="preserve"> perform selection and projection operations, to create the set of vertical, horizontal and mixed data fragments needed for each application.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>12.</w:t>
      </w:r>
      <w:r w:rsidRPr="00A36E05">
        <w:rPr>
          <w:rFonts w:ascii="Times New Roman" w:hAnsi="Times New Roman" w:cs="Times New Roman"/>
        </w:rPr>
        <w:t>4:</w:t>
      </w:r>
      <w:r>
        <w:rPr>
          <w:rFonts w:ascii="Times New Roman" w:hAnsi="Times New Roman" w:cs="Times New Roman"/>
        </w:rPr>
        <w:t xml:space="preserve"> Map the fragments to the applications and locations. </w:t>
      </w:r>
      <w:r w:rsidRPr="00A36E05">
        <w:rPr>
          <w:rFonts w:ascii="Times New Roman" w:hAnsi="Times New Roman" w:cs="Times New Roman"/>
        </w:rPr>
        <w:t>For each fragment that is required at more than one application location, decide whether the fragment can be replicated, by considering frequency of use and of update.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>12.</w:t>
      </w:r>
      <w:r w:rsidRPr="00A36E05">
        <w:rPr>
          <w:rFonts w:ascii="Times New Roman" w:hAnsi="Times New Roman" w:cs="Times New Roman"/>
        </w:rPr>
        <w:t>5: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 xml:space="preserve">Make a table showing a </w:t>
      </w:r>
      <w:r>
        <w:rPr>
          <w:rFonts w:ascii="Times New Roman" w:hAnsi="Times New Roman" w:cs="Times New Roman"/>
        </w:rPr>
        <w:t>geographical</w:t>
      </w:r>
      <w:r w:rsidRPr="00A36E05">
        <w:rPr>
          <w:rFonts w:ascii="Times New Roman" w:hAnsi="Times New Roman" w:cs="Times New Roman"/>
        </w:rPr>
        <w:t xml:space="preserve"> network, </w:t>
      </w:r>
      <w:r>
        <w:rPr>
          <w:rFonts w:ascii="Times New Roman" w:hAnsi="Times New Roman" w:cs="Times New Roman"/>
        </w:rPr>
        <w:t>listing nodes and applications and showing the</w:t>
      </w:r>
      <w:r w:rsidRPr="00A36E05">
        <w:rPr>
          <w:rFonts w:ascii="Times New Roman" w:hAnsi="Times New Roman" w:cs="Times New Roman"/>
        </w:rPr>
        <w:t xml:space="preserve"> data fragments </w:t>
      </w:r>
      <w:r>
        <w:rPr>
          <w:rFonts w:ascii="Times New Roman" w:hAnsi="Times New Roman" w:cs="Times New Roman"/>
        </w:rPr>
        <w:t>at each node.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>12.6</w:t>
      </w:r>
      <w:r w:rsidRPr="00A36E0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>For each ap</w:t>
      </w:r>
      <w:r>
        <w:rPr>
          <w:rFonts w:ascii="Times New Roman" w:hAnsi="Times New Roman" w:cs="Times New Roman"/>
        </w:rPr>
        <w:t>p</w:t>
      </w:r>
      <w:r w:rsidRPr="00A36E05">
        <w:rPr>
          <w:rFonts w:ascii="Times New Roman" w:hAnsi="Times New Roman" w:cs="Times New Roman"/>
        </w:rPr>
        <w:t xml:space="preserve">lication in the geographical network, determine whether access will be local, remote, or </w:t>
      </w:r>
      <w:r>
        <w:rPr>
          <w:rFonts w:ascii="Times New Roman" w:hAnsi="Times New Roman" w:cs="Times New Roman"/>
        </w:rPr>
        <w:t>compound</w:t>
      </w:r>
      <w:r w:rsidRPr="00A36E0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 xml:space="preserve">Make up a table showing each site, </w:t>
      </w:r>
      <w:r>
        <w:rPr>
          <w:rFonts w:ascii="Times New Roman" w:hAnsi="Times New Roman" w:cs="Times New Roman"/>
        </w:rPr>
        <w:t xml:space="preserve">and </w:t>
      </w:r>
      <w:r w:rsidRPr="00A36E0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applications</w:t>
      </w:r>
      <w:r w:rsidRPr="00A36E05">
        <w:rPr>
          <w:rFonts w:ascii="Times New Roman" w:hAnsi="Times New Roman" w:cs="Times New Roman"/>
        </w:rPr>
        <w:t xml:space="preserve"> requiring local access, remote access, and compound access.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>Step l</w:t>
      </w:r>
      <w:r>
        <w:rPr>
          <w:rFonts w:ascii="Times New Roman" w:hAnsi="Times New Roman" w:cs="Times New Roman"/>
        </w:rPr>
        <w:t>2</w:t>
      </w:r>
      <w:r w:rsidRPr="00A36E0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</w:t>
      </w:r>
      <w:r w:rsidRPr="00A36E0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 xml:space="preserve">For each of the non-local accesses, identify the application and the location of </w:t>
      </w:r>
      <w:r w:rsidRPr="00A36E05">
        <w:rPr>
          <w:rFonts w:ascii="Times New Roman" w:hAnsi="Times New Roman" w:cs="Times New Roman"/>
        </w:rPr>
        <w:lastRenderedPageBreak/>
        <w:t>the data.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>Estimate the number of accesses required per day</w:t>
      </w:r>
      <w:r>
        <w:rPr>
          <w:rFonts w:ascii="Times New Roman" w:hAnsi="Times New Roman" w:cs="Times New Roman"/>
        </w:rPr>
        <w:t xml:space="preserve"> using estimates such as low, medium, or high</w:t>
      </w:r>
      <w:r w:rsidRPr="00A36E0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36E05">
        <w:rPr>
          <w:rFonts w:ascii="Times New Roman" w:hAnsi="Times New Roman" w:cs="Times New Roman"/>
        </w:rPr>
        <w:t xml:space="preserve">If it </w:t>
      </w:r>
      <w:r>
        <w:rPr>
          <w:rFonts w:ascii="Times New Roman" w:hAnsi="Times New Roman" w:cs="Times New Roman"/>
        </w:rPr>
        <w:t>i</w:t>
      </w:r>
      <w:r w:rsidRPr="00A36E05">
        <w:rPr>
          <w:rFonts w:ascii="Times New Roman" w:hAnsi="Times New Roman" w:cs="Times New Roman"/>
        </w:rPr>
        <w:t>s high, justify your choice of non-local storage.</w:t>
      </w:r>
      <w:r>
        <w:rPr>
          <w:rFonts w:ascii="Times New Roman" w:hAnsi="Times New Roman" w:cs="Times New Roman"/>
        </w:rPr>
        <w:t xml:space="preserve"> </w:t>
      </w:r>
    </w:p>
    <w:p w:rsidR="00A7021E" w:rsidRDefault="00A7021E" w:rsidP="00A7021E">
      <w:pPr>
        <w:numPr>
          <w:ilvl w:val="0"/>
          <w:numId w:val="1"/>
        </w:numPr>
        <w:tabs>
          <w:tab w:val="left" w:pos="-720"/>
        </w:tabs>
        <w:suppressAutoHyphens/>
        <w:spacing w:line="480" w:lineRule="auto"/>
        <w:rPr>
          <w:rFonts w:ascii="Times New Roman" w:hAnsi="Times New Roman" w:cs="Times New Roman"/>
        </w:rPr>
      </w:pPr>
      <w:r w:rsidRPr="00A36E05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 xml:space="preserve">12.8: </w:t>
      </w:r>
      <w:r w:rsidRPr="00A36E05">
        <w:rPr>
          <w:rFonts w:ascii="Times New Roman" w:hAnsi="Times New Roman" w:cs="Times New Roman"/>
        </w:rPr>
        <w:t>Make any adjustments indicated by your analysis of applications and traffic, and plan a final geographical network.</w:t>
      </w:r>
      <w:r>
        <w:rPr>
          <w:rFonts w:ascii="Times New Roman" w:hAnsi="Times New Roman" w:cs="Times New Roman"/>
        </w:rPr>
        <w:t xml:space="preserve"> </w:t>
      </w:r>
    </w:p>
    <w:p w:rsidR="009707AC" w:rsidRDefault="009707AC"/>
    <w:sectPr w:rsidR="00970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050EF"/>
    <w:multiLevelType w:val="hybridMultilevel"/>
    <w:tmpl w:val="C2804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CB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21E"/>
    <w:rsid w:val="00272E33"/>
    <w:rsid w:val="009707AC"/>
    <w:rsid w:val="00A7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A7021E"/>
    <w:pPr>
      <w:widowControl/>
      <w:autoSpaceDE/>
      <w:autoSpaceDN/>
      <w:adjustRightInd/>
    </w:pPr>
    <w:rPr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7021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A7021E"/>
    <w:pPr>
      <w:widowControl/>
      <w:autoSpaceDE/>
      <w:autoSpaceDN/>
      <w:adjustRightInd/>
    </w:pPr>
    <w:rPr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7021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1</cp:revision>
  <dcterms:created xsi:type="dcterms:W3CDTF">2011-01-31T16:28:00Z</dcterms:created>
  <dcterms:modified xsi:type="dcterms:W3CDTF">2011-01-31T16:40:00Z</dcterms:modified>
</cp:coreProperties>
</file>